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DF" w:rsidRPr="00C6168E" w:rsidRDefault="00A765DF" w:rsidP="00A765DF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6168E">
        <w:rPr>
          <w:rFonts w:ascii="Times New Roman" w:hAnsi="Times New Roman" w:cs="Times New Roman"/>
          <w:b/>
          <w:sz w:val="24"/>
        </w:rPr>
        <w:t>Календарно-тематическое планирование 8 класс</w:t>
      </w:r>
      <w:r w:rsidRPr="00C6168E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2011 – 2012 учебный год</w:t>
      </w:r>
      <w:r w:rsidR="00014DEA" w:rsidRPr="00014DEA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C6168E">
        <w:rPr>
          <w:rFonts w:ascii="Times New Roman" w:hAnsi="Times New Roman" w:cs="Times New Roman"/>
          <w:b/>
          <w:sz w:val="24"/>
          <w:szCs w:val="28"/>
          <w:u w:val="single"/>
        </w:rPr>
        <w:t>(2 ч в неделю, всего 70 ч</w:t>
      </w:r>
      <w:r w:rsidR="009E3BF5">
        <w:rPr>
          <w:rFonts w:ascii="Times New Roman" w:hAnsi="Times New Roman" w:cs="Times New Roman"/>
          <w:b/>
          <w:sz w:val="24"/>
          <w:szCs w:val="28"/>
          <w:u w:val="single"/>
        </w:rPr>
        <w:t>.</w:t>
      </w:r>
      <w:r w:rsidRPr="00C6168E">
        <w:rPr>
          <w:rFonts w:ascii="Times New Roman" w:hAnsi="Times New Roman" w:cs="Times New Roman"/>
          <w:b/>
          <w:sz w:val="24"/>
          <w:szCs w:val="28"/>
          <w:u w:val="single"/>
        </w:rPr>
        <w:t>)</w:t>
      </w:r>
    </w:p>
    <w:p w:rsidR="00A765DF" w:rsidRPr="006963BC" w:rsidRDefault="00A765DF" w:rsidP="00A765DF">
      <w:pPr>
        <w:pStyle w:val="a5"/>
        <w:rPr>
          <w:rFonts w:ascii="Times New Roman" w:hAnsi="Times New Roman" w:cs="Times New Roman"/>
          <w:sz w:val="24"/>
          <w:szCs w:val="24"/>
        </w:rPr>
      </w:pPr>
      <w:r w:rsidRPr="006963BC">
        <w:rPr>
          <w:rFonts w:ascii="Times New Roman" w:hAnsi="Times New Roman" w:cs="Times New Roman"/>
          <w:sz w:val="24"/>
          <w:szCs w:val="24"/>
        </w:rPr>
        <w:t xml:space="preserve">по </w:t>
      </w:r>
      <w:r w:rsidRPr="006963BC">
        <w:rPr>
          <w:rFonts w:ascii="Times New Roman" w:hAnsi="Times New Roman" w:cs="Times New Roman"/>
          <w:spacing w:val="-4"/>
          <w:sz w:val="24"/>
          <w:szCs w:val="24"/>
        </w:rPr>
        <w:t xml:space="preserve">предмету </w:t>
      </w:r>
      <w:r w:rsidRPr="00A76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63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65DF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ХИМИЯ </w:t>
      </w:r>
      <w:r w:rsidR="004A366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           </w:t>
      </w:r>
      <w:r w:rsidRPr="00A765DF">
        <w:rPr>
          <w:rFonts w:ascii="Times New Roman" w:hAnsi="Times New Roman" w:cs="Times New Roman"/>
          <w:spacing w:val="-4"/>
          <w:sz w:val="24"/>
          <w:szCs w:val="24"/>
          <w:u w:val="single"/>
        </w:rPr>
        <w:t>8</w:t>
      </w:r>
      <w:r w:rsidR="004A3669">
        <w:rPr>
          <w:rFonts w:ascii="Times New Roman" w:hAnsi="Times New Roman" w:cs="Times New Roman"/>
          <w:spacing w:val="-4"/>
          <w:sz w:val="24"/>
          <w:szCs w:val="24"/>
          <w:u w:val="single"/>
          <w:vertAlign w:val="superscript"/>
        </w:rPr>
        <w:t>А</w:t>
      </w:r>
      <w:proofErr w:type="gramStart"/>
      <w:r w:rsidR="004A3669">
        <w:rPr>
          <w:rFonts w:ascii="Times New Roman" w:hAnsi="Times New Roman" w:cs="Times New Roman"/>
          <w:spacing w:val="-4"/>
          <w:sz w:val="24"/>
          <w:szCs w:val="24"/>
          <w:u w:val="single"/>
          <w:vertAlign w:val="superscript"/>
        </w:rPr>
        <w:t>,Б</w:t>
      </w:r>
      <w:proofErr w:type="gramEnd"/>
      <w:r w:rsidR="004A3669">
        <w:rPr>
          <w:rFonts w:ascii="Times New Roman" w:hAnsi="Times New Roman" w:cs="Times New Roman"/>
          <w:spacing w:val="-4"/>
          <w:sz w:val="24"/>
          <w:szCs w:val="24"/>
          <w:u w:val="single"/>
          <w:vertAlign w:val="superscript"/>
        </w:rPr>
        <w:t>,</w:t>
      </w:r>
      <w:r w:rsidR="004A3669" w:rsidRPr="004A3669">
        <w:rPr>
          <w:rFonts w:ascii="Times New Roman" w:hAnsi="Times New Roman" w:cs="Times New Roman"/>
          <w:spacing w:val="-4"/>
          <w:sz w:val="24"/>
          <w:szCs w:val="24"/>
          <w:u w:val="single"/>
          <w:vertAlign w:val="superscript"/>
        </w:rPr>
        <w:t xml:space="preserve">В </w:t>
      </w:r>
      <w:r w:rsidRPr="004A366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класс</w:t>
      </w:r>
      <w:r w:rsidR="004A3669" w:rsidRPr="004A3669">
        <w:rPr>
          <w:rFonts w:ascii="Times New Roman" w:hAnsi="Times New Roman" w:cs="Times New Roman"/>
          <w:spacing w:val="-4"/>
          <w:sz w:val="24"/>
          <w:szCs w:val="24"/>
          <w:u w:val="single"/>
        </w:rPr>
        <w:t>ы</w:t>
      </w:r>
    </w:p>
    <w:p w:rsidR="00A765DF" w:rsidRPr="006963BC" w:rsidRDefault="00A765DF" w:rsidP="00A765DF">
      <w:pPr>
        <w:pStyle w:val="a5"/>
        <w:rPr>
          <w:rFonts w:ascii="Times New Roman" w:hAnsi="Times New Roman" w:cs="Times New Roman"/>
          <w:sz w:val="24"/>
          <w:szCs w:val="24"/>
        </w:rPr>
      </w:pPr>
      <w:r w:rsidRPr="006963B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2011-2012 </w:t>
      </w:r>
      <w:r w:rsidRPr="006963BC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6963BC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3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65DF" w:rsidRPr="00A765DF" w:rsidRDefault="00A765DF" w:rsidP="00A765DF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6963BC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A765DF">
        <w:rPr>
          <w:rFonts w:ascii="Times New Roman" w:hAnsi="Times New Roman" w:cs="Times New Roman"/>
          <w:sz w:val="24"/>
          <w:szCs w:val="24"/>
          <w:u w:val="single"/>
        </w:rPr>
        <w:t>Барашкова</w:t>
      </w:r>
      <w:proofErr w:type="spellEnd"/>
      <w:r w:rsidRPr="00A765DF">
        <w:rPr>
          <w:rFonts w:ascii="Times New Roman" w:hAnsi="Times New Roman" w:cs="Times New Roman"/>
          <w:sz w:val="24"/>
          <w:szCs w:val="24"/>
          <w:u w:val="single"/>
        </w:rPr>
        <w:t xml:space="preserve"> С.А.</w:t>
      </w:r>
    </w:p>
    <w:p w:rsidR="00A765DF" w:rsidRPr="006963BC" w:rsidRDefault="00A765DF" w:rsidP="00A765DF">
      <w:pPr>
        <w:pStyle w:val="a5"/>
        <w:rPr>
          <w:rFonts w:ascii="Times New Roman" w:hAnsi="Times New Roman" w:cs="Times New Roman"/>
          <w:sz w:val="24"/>
          <w:szCs w:val="24"/>
        </w:rPr>
      </w:pPr>
      <w:r w:rsidRPr="006963BC">
        <w:rPr>
          <w:rFonts w:ascii="Times New Roman" w:hAnsi="Times New Roman" w:cs="Times New Roman"/>
          <w:sz w:val="24"/>
          <w:szCs w:val="24"/>
        </w:rPr>
        <w:t xml:space="preserve">Количество учебных часов по программе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70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3BC">
        <w:rPr>
          <w:rFonts w:ascii="Times New Roman" w:hAnsi="Times New Roman" w:cs="Times New Roman"/>
          <w:sz w:val="24"/>
          <w:szCs w:val="24"/>
        </w:rPr>
        <w:t>количество учебных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DF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124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24B8" w:rsidRPr="00A124B8">
        <w:rPr>
          <w:rFonts w:ascii="Times New Roman" w:hAnsi="Times New Roman" w:cs="Times New Roman"/>
          <w:sz w:val="24"/>
          <w:szCs w:val="24"/>
        </w:rPr>
        <w:t>Контрольных работ</w:t>
      </w:r>
      <w:r w:rsidR="00A124B8">
        <w:rPr>
          <w:rFonts w:ascii="Times New Roman" w:hAnsi="Times New Roman" w:cs="Times New Roman"/>
          <w:sz w:val="24"/>
          <w:szCs w:val="24"/>
          <w:u w:val="single"/>
        </w:rPr>
        <w:t xml:space="preserve"> – 4. </w:t>
      </w:r>
      <w:r w:rsidR="00A124B8" w:rsidRPr="00A124B8">
        <w:rPr>
          <w:rFonts w:ascii="Times New Roman" w:hAnsi="Times New Roman" w:cs="Times New Roman"/>
          <w:sz w:val="24"/>
          <w:szCs w:val="24"/>
        </w:rPr>
        <w:t>Практических работ</w:t>
      </w:r>
      <w:r w:rsidR="00A124B8">
        <w:rPr>
          <w:rFonts w:ascii="Times New Roman" w:hAnsi="Times New Roman" w:cs="Times New Roman"/>
          <w:sz w:val="24"/>
          <w:szCs w:val="24"/>
          <w:u w:val="single"/>
        </w:rPr>
        <w:t xml:space="preserve"> – 7.</w:t>
      </w:r>
    </w:p>
    <w:tbl>
      <w:tblPr>
        <w:tblpPr w:leftFromText="180" w:rightFromText="180" w:vertAnchor="page" w:horzAnchor="margin" w:tblpY="246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992"/>
        <w:gridCol w:w="3686"/>
        <w:gridCol w:w="3827"/>
        <w:gridCol w:w="2410"/>
        <w:gridCol w:w="708"/>
        <w:gridCol w:w="709"/>
      </w:tblGrid>
      <w:tr w:rsidR="00A765DF" w:rsidRPr="00761A23" w:rsidTr="00A765DF">
        <w:trPr>
          <w:cantSplit/>
          <w:trHeight w:val="555"/>
        </w:trPr>
        <w:tc>
          <w:tcPr>
            <w:tcW w:w="675" w:type="dxa"/>
            <w:textDirection w:val="btLr"/>
            <w:vAlign w:val="center"/>
          </w:tcPr>
          <w:p w:rsidR="00A765DF" w:rsidRPr="00761A23" w:rsidRDefault="00A765DF" w:rsidP="00A76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5DF">
              <w:rPr>
                <w:rFonts w:ascii="Times New Roman" w:hAnsi="Times New Roman" w:cs="Times New Roman"/>
                <w:sz w:val="16"/>
                <w:szCs w:val="20"/>
              </w:rPr>
              <w:t>№ урока</w:t>
            </w:r>
          </w:p>
        </w:tc>
        <w:tc>
          <w:tcPr>
            <w:tcW w:w="2552" w:type="dxa"/>
            <w:vAlign w:val="center"/>
          </w:tcPr>
          <w:p w:rsidR="00A765DF" w:rsidRPr="00761A23" w:rsidRDefault="00A765DF" w:rsidP="00A76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Раздел, тема, соотв</w:t>
            </w:r>
            <w:proofErr w:type="gram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программой</w:t>
            </w:r>
          </w:p>
        </w:tc>
        <w:tc>
          <w:tcPr>
            <w:tcW w:w="992" w:type="dxa"/>
            <w:textDirection w:val="btLr"/>
            <w:vAlign w:val="center"/>
          </w:tcPr>
          <w:p w:rsidR="00A765DF" w:rsidRPr="00761A23" w:rsidRDefault="00A765DF" w:rsidP="00A76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5DF">
              <w:rPr>
                <w:rFonts w:ascii="Times New Roman" w:hAnsi="Times New Roman" w:cs="Times New Roman"/>
                <w:sz w:val="16"/>
                <w:szCs w:val="20"/>
              </w:rPr>
              <w:t>Кол</w:t>
            </w:r>
            <w:proofErr w:type="gramStart"/>
            <w:r w:rsidRPr="00A765DF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proofErr w:type="gramEnd"/>
            <w:r w:rsidRPr="00A765DF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gramStart"/>
            <w:r w:rsidRPr="00A765DF">
              <w:rPr>
                <w:rFonts w:ascii="Times New Roman" w:hAnsi="Times New Roman" w:cs="Times New Roman"/>
                <w:sz w:val="16"/>
                <w:szCs w:val="20"/>
              </w:rPr>
              <w:t>ч</w:t>
            </w:r>
            <w:proofErr w:type="gramEnd"/>
            <w:r w:rsidRPr="00A765DF">
              <w:rPr>
                <w:rFonts w:ascii="Times New Roman" w:hAnsi="Times New Roman" w:cs="Times New Roman"/>
                <w:sz w:val="16"/>
                <w:szCs w:val="20"/>
              </w:rPr>
              <w:t>асов</w:t>
            </w:r>
          </w:p>
        </w:tc>
        <w:tc>
          <w:tcPr>
            <w:tcW w:w="3686" w:type="dxa"/>
            <w:vAlign w:val="center"/>
          </w:tcPr>
          <w:p w:rsidR="00A765DF" w:rsidRPr="00761A23" w:rsidRDefault="00A765DF" w:rsidP="00A76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3827" w:type="dxa"/>
            <w:vAlign w:val="center"/>
          </w:tcPr>
          <w:p w:rsidR="00A765DF" w:rsidRPr="00A765DF" w:rsidRDefault="00A765DF" w:rsidP="00A76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2410" w:type="dxa"/>
            <w:vAlign w:val="center"/>
          </w:tcPr>
          <w:p w:rsidR="00A765DF" w:rsidRPr="00A765DF" w:rsidRDefault="00A765DF" w:rsidP="00A76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Развитие компетенций</w:t>
            </w:r>
          </w:p>
        </w:tc>
        <w:tc>
          <w:tcPr>
            <w:tcW w:w="708" w:type="dxa"/>
            <w:vAlign w:val="center"/>
          </w:tcPr>
          <w:p w:rsidR="00A765DF" w:rsidRPr="00A765DF" w:rsidRDefault="00A765DF" w:rsidP="00A76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A765DF">
              <w:rPr>
                <w:rFonts w:ascii="Times New Roman" w:hAnsi="Times New Roman" w:cs="Times New Roman"/>
                <w:sz w:val="16"/>
                <w:szCs w:val="20"/>
              </w:rPr>
              <w:t>Д/</w:t>
            </w:r>
            <w:proofErr w:type="spellStart"/>
            <w:r w:rsidRPr="00A765DF">
              <w:rPr>
                <w:rFonts w:ascii="Times New Roman" w:hAnsi="Times New Roman" w:cs="Times New Roman"/>
                <w:sz w:val="16"/>
                <w:szCs w:val="20"/>
              </w:rPr>
              <w:t>з</w:t>
            </w:r>
            <w:proofErr w:type="spellEnd"/>
          </w:p>
        </w:tc>
        <w:tc>
          <w:tcPr>
            <w:tcW w:w="709" w:type="dxa"/>
            <w:vAlign w:val="center"/>
          </w:tcPr>
          <w:p w:rsidR="00A765DF" w:rsidRPr="00A765DF" w:rsidRDefault="00A765DF" w:rsidP="00A7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765DF">
              <w:rPr>
                <w:rFonts w:ascii="Times New Roman" w:hAnsi="Times New Roman" w:cs="Times New Roman"/>
                <w:sz w:val="16"/>
                <w:szCs w:val="20"/>
              </w:rPr>
              <w:t>Дата</w:t>
            </w:r>
          </w:p>
        </w:tc>
      </w:tr>
      <w:tr w:rsidR="00A765DF" w:rsidRPr="00A765DF" w:rsidTr="00A765DF">
        <w:trPr>
          <w:trHeight w:val="146"/>
        </w:trPr>
        <w:tc>
          <w:tcPr>
            <w:tcW w:w="675" w:type="dxa"/>
          </w:tcPr>
          <w:p w:rsidR="00A765DF" w:rsidRPr="00A765DF" w:rsidRDefault="00A765DF" w:rsidP="00A765D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765DF" w:rsidRPr="00A765DF" w:rsidRDefault="00A765DF" w:rsidP="00A765D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992" w:type="dxa"/>
          </w:tcPr>
          <w:p w:rsidR="00A765DF" w:rsidRPr="00A765DF" w:rsidRDefault="00A765DF" w:rsidP="00A765D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3"/>
          </w:tcPr>
          <w:p w:rsidR="00A765DF" w:rsidRPr="00A765DF" w:rsidRDefault="00A765DF" w:rsidP="00A76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A765DF" w:rsidRPr="00A765DF" w:rsidRDefault="00A765DF" w:rsidP="00A76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765DF" w:rsidRPr="00A765DF" w:rsidRDefault="00A765DF" w:rsidP="00A76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672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Предмет и задачи химии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Наука «Химия» и предмет её изучения. Значение веществ в жизни природы и общества. Правила безопасности при работе в химической лаборатории. </w:t>
            </w:r>
          </w:p>
        </w:tc>
        <w:tc>
          <w:tcPr>
            <w:tcW w:w="3827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химия, вещество, простое вещество, сложное вещество, химическое соединение, смеси, чистые вещества, свойства веществ.</w:t>
            </w:r>
            <w:proofErr w:type="gramEnd"/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основные задачи науки химии.</w:t>
            </w:r>
          </w:p>
        </w:tc>
        <w:tc>
          <w:tcPr>
            <w:tcW w:w="2410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ценностно-смысловой компетенции.</w:t>
            </w:r>
          </w:p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компетенциями</w:t>
            </w:r>
          </w:p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коммуникативной</w:t>
            </w:r>
          </w:p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компетенций</w:t>
            </w:r>
          </w:p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632F1">
        <w:trPr>
          <w:trHeight w:val="1985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№ 1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«Приемы обращения с лабораторным оборудованием».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ТБ и </w:t>
            </w:r>
            <w:proofErr w:type="gram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работе в кабинете химии и химической лаборатории. Лабораторное оборудование и правила ОТ и ТБ при работе с ним.</w:t>
            </w:r>
          </w:p>
          <w:p w:rsidR="00CF620F" w:rsidRPr="00A765DF" w:rsidRDefault="00CF620F" w:rsidP="00A63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ТБ и </w:t>
            </w:r>
            <w:proofErr w:type="gram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при работе в химической лаборатории; лабораторное оборудование.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ТБ и </w:t>
            </w:r>
            <w:proofErr w:type="gram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работе с лабораторным оборудованием; выполнять эксперименты, соблюдая правила ОТ и ТБ; описывать наблюдения и делать выводы. </w:t>
            </w:r>
          </w:p>
        </w:tc>
        <w:tc>
          <w:tcPr>
            <w:tcW w:w="2410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компетенциями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</w:tc>
        <w:tc>
          <w:tcPr>
            <w:tcW w:w="708" w:type="dxa"/>
          </w:tcPr>
          <w:p w:rsidR="00CF620F" w:rsidRDefault="009E3BF5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с.10</w:t>
            </w: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Вещества и химические явления с позиций атомно-молекулярного учения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0" w:type="dxa"/>
            <w:gridSpan w:val="5"/>
          </w:tcPr>
          <w:p w:rsidR="00CF620F" w:rsidRPr="00A765DF" w:rsidRDefault="00CF620F" w:rsidP="00A63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C812B2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2B2">
              <w:rPr>
                <w:rFonts w:ascii="Times New Roman" w:hAnsi="Times New Roman" w:cs="Times New Roman"/>
                <w:b/>
                <w:sz w:val="20"/>
                <w:szCs w:val="20"/>
              </w:rPr>
              <w:t>Тема 1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Химические элементы и вещества в свете атомно-молекулярного учения.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0" w:type="dxa"/>
            <w:gridSpan w:val="5"/>
          </w:tcPr>
          <w:p w:rsidR="00CF620F" w:rsidRPr="00A765DF" w:rsidRDefault="00CF620F" w:rsidP="00A63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Понятие «вещество» в физике и химии. Физические и химические явления.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Вещество, классификация веществ</w:t>
            </w:r>
          </w:p>
        </w:tc>
        <w:tc>
          <w:tcPr>
            <w:tcW w:w="3827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классификацию веществ, индивидуальные свойств</w:t>
            </w:r>
            <w:proofErr w:type="gram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физические) веществ</w:t>
            </w: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понятия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тело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вещество,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простое вещество, сложное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вещество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; описывать свойства веществ и экспериментально подтверждать их.</w:t>
            </w:r>
          </w:p>
        </w:tc>
        <w:tc>
          <w:tcPr>
            <w:tcW w:w="2410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ценностно-смысловой компетенции</w:t>
            </w:r>
          </w:p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коммуникативной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компетенций.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Описание физических свойств веществ.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Связь между физическими свойствами вещества и его применением.</w:t>
            </w:r>
          </w:p>
        </w:tc>
        <w:tc>
          <w:tcPr>
            <w:tcW w:w="3827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описывать  связь между физическими свойствами вещества и его применением.</w:t>
            </w:r>
          </w:p>
        </w:tc>
        <w:tc>
          <w:tcPr>
            <w:tcW w:w="2410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ценностно-смысловой компетенции.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B40A3E">
        <w:trPr>
          <w:trHeight w:val="1742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Атомы. Молекулы. Химические элементы.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Химический элемент и формы его существования – свободные атомы, молекулы простых и сложных веществ. Свойства веществ. Химический элемент. Название химических элементов и их символика.</w:t>
            </w:r>
          </w:p>
        </w:tc>
        <w:tc>
          <w:tcPr>
            <w:tcW w:w="3827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химический элемент, атом, молекула, простое вещество, сложное вещество, химическое соединение, смеси, чистые вещества, свойства веществ.</w:t>
            </w:r>
            <w:proofErr w:type="gramEnd"/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химические элементы, применяя символику – знаки, и правильно их произносить.</w:t>
            </w:r>
          </w:p>
        </w:tc>
        <w:tc>
          <w:tcPr>
            <w:tcW w:w="2410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ценностно-смысловой компетенции.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Простые и сложные вещества.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Химический элемент и формы его существования – свободные атомы, молекулы простых и сложных веществ. Свойства веществ.</w:t>
            </w:r>
          </w:p>
        </w:tc>
        <w:tc>
          <w:tcPr>
            <w:tcW w:w="3827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химический элемент, атом, молекула, простое вещество, сложное вещество, химическое соединение, смеси, чистые вещества, свойства веществ.</w:t>
            </w: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понятия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тело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вещество,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простое вещество, сложное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вещество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химический элемент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; описывать свойства веществ и экспериментально подтверждать их.</w:t>
            </w:r>
          </w:p>
        </w:tc>
        <w:tc>
          <w:tcPr>
            <w:tcW w:w="2410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компетенциями.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B40A3E">
        <w:trPr>
          <w:trHeight w:val="2881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Состав вещества. Закон постоянства состава.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Закон постоянства состава вещества.</w:t>
            </w:r>
          </w:p>
        </w:tc>
        <w:tc>
          <w:tcPr>
            <w:tcW w:w="3827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простое вещество, сложное вещество, количественный и качественный состав вещества, химическая формула, индекс.</w:t>
            </w: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 составу молекулы простое и сложное вещество; характеризовать качественный и количественный состав молекулы вещества, сравнивать свойства веществ; объяснять закон постоянства состава вещества; вычислять относительную молекулярную массу. </w:t>
            </w:r>
          </w:p>
        </w:tc>
        <w:tc>
          <w:tcPr>
            <w:tcW w:w="2410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Атомно-молекулярное учение в химии.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История развития учения об атомах. Атомно-молекулярное учение М.В.Ломоносова, его значение для научного обоснования химических явлений.</w:t>
            </w:r>
          </w:p>
        </w:tc>
        <w:tc>
          <w:tcPr>
            <w:tcW w:w="3827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атомно-молекулярного учения. 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объяснять химические явления с позиции атомно-молекулярного учения.</w:t>
            </w:r>
          </w:p>
        </w:tc>
        <w:tc>
          <w:tcPr>
            <w:tcW w:w="2410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компетенциями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Масса атома. Атомная единица массы. Относительная атомная масса элемента.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Относительная атомная масса.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Относительная молекулярная масса. Абсолютная масса атома.</w:t>
            </w:r>
          </w:p>
        </w:tc>
        <w:tc>
          <w:tcPr>
            <w:tcW w:w="3827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относительная атомная масса;</w:t>
            </w:r>
          </w:p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относительная молекулярная масса; абсолютная масса атома.</w:t>
            </w: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абсолютную массу атома; определять относительную атомную массу.  </w:t>
            </w:r>
          </w:p>
        </w:tc>
        <w:tc>
          <w:tcPr>
            <w:tcW w:w="2410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Относительная молекулярная масса веществ.</w:t>
            </w:r>
          </w:p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Массовые доли элементов в соединениях.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A63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Расчётные задачи на вычисление массовой доли элементов в соединении.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расчетную формулу нахождения массовой доли элементов в соединениях.</w:t>
            </w: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вещество по химической формуле; вычислять массовую долю элементов в соединении; вычислять относительную молекулярную массу.  </w:t>
            </w:r>
          </w:p>
        </w:tc>
        <w:tc>
          <w:tcPr>
            <w:tcW w:w="2410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ценностно-смысловой компетенции.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Химический знак и химическая формула.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Характеристика вещества по химической формуле.</w:t>
            </w:r>
          </w:p>
        </w:tc>
        <w:tc>
          <w:tcPr>
            <w:tcW w:w="3827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план характеристики вещества по химической формуле; закон постоянства состава вещества.</w:t>
            </w: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качественный и количественный состав вещества по химической формуле.</w:t>
            </w:r>
          </w:p>
        </w:tc>
        <w:tc>
          <w:tcPr>
            <w:tcW w:w="2410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2" w:type="dxa"/>
          </w:tcPr>
          <w:p w:rsidR="00CF620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Система химических элементов Д.И.Менделеева.</w:t>
            </w:r>
          </w:p>
          <w:p w:rsidR="00CF620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Классификация химических элементов и открытие периодического закона.</w:t>
            </w:r>
          </w:p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164ED5" w:rsidRDefault="00CF620F" w:rsidP="00164ED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64ED5">
              <w:rPr>
                <w:rFonts w:ascii="Times New Roman" w:hAnsi="Times New Roman" w:cs="Times New Roman"/>
                <w:sz w:val="20"/>
              </w:rPr>
              <w:t xml:space="preserve">Периодическая система химических элементов как графическое отображение периодического закона; </w:t>
            </w:r>
            <w:r>
              <w:rPr>
                <w:rFonts w:ascii="Times New Roman" w:hAnsi="Times New Roman" w:cs="Times New Roman"/>
                <w:sz w:val="20"/>
              </w:rPr>
              <w:t>структура периодической системы;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естественные семейства химических элементов, и их характерные особенности, свойства элементов и их соединений. Периодический закон.</w:t>
            </w:r>
          </w:p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620F" w:rsidRDefault="00CF620F" w:rsidP="00B06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20F" w:rsidRPr="00B06EC9" w:rsidRDefault="00CF620F" w:rsidP="00B06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CF620F" w:rsidRDefault="00CF620F" w:rsidP="00164E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свойств элементов  в периодах и группах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основные признаки классификации химических элементов на примере естественных семейств щелочных металлов, галогенов, инертных газов.</w:t>
            </w:r>
          </w:p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характеризовать элемент по его положению в </w:t>
            </w:r>
            <w:proofErr w:type="spellStart"/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П.С.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;объяснять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общие и отличные признаки в свойствах элементов каждого семейства.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компетенциями</w:t>
            </w:r>
          </w:p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коммуникативной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компетенций.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580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Валентность химических элементов.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Валентность. Переменная и постоянная валентность атомов. Составление формул соединений по валентности элементов, входящих в их состав. 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валентность.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формулы соединений по валентности.</w:t>
            </w:r>
          </w:p>
        </w:tc>
        <w:tc>
          <w:tcPr>
            <w:tcW w:w="2410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Определение валентности элементов по формулам их соединений. Составление формул по валентности.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Определение валентности атомов в соединении.</w:t>
            </w:r>
          </w:p>
        </w:tc>
        <w:tc>
          <w:tcPr>
            <w:tcW w:w="3827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валентность.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валентность элементов в соединениях.</w:t>
            </w:r>
          </w:p>
        </w:tc>
        <w:tc>
          <w:tcPr>
            <w:tcW w:w="2410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вещества. Моль-единица количества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вещества. Молярная масса.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вещества и единицы его измерения: моль, </w:t>
            </w:r>
            <w:proofErr w:type="spell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кмоль</w:t>
            </w:r>
            <w:proofErr w:type="spell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Взаимосвязь массы  и количества вещества. Молярная масса.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единицу измерения количества вещества – моль; </w:t>
            </w: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понятие </w:t>
            </w:r>
            <w:r w:rsidRPr="00A765D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молярная </w:t>
            </w:r>
            <w:r w:rsidRPr="00A765D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масса</w:t>
            </w: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; формулу вычисления количества вещества по молярной массе вещества и массе вещества.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количество вещества; </w:t>
            </w: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вычислять молярную массу по формуле соединения, массу вещества по количеству вещества, использования единицы измерения – моль, </w:t>
            </w:r>
            <w:proofErr w:type="spellStart"/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ммоль</w:t>
            </w:r>
            <w:proofErr w:type="spellEnd"/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кмоль</w:t>
            </w:r>
            <w:proofErr w:type="spellEnd"/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Овладение учебно-познавательной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 № 1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знаний и умений учащихся, степени усвоения ими материала по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разделу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 1.</w:t>
            </w:r>
          </w:p>
        </w:tc>
        <w:tc>
          <w:tcPr>
            <w:tcW w:w="3827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/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Химические реакции. Закон сохранения массы и энергии.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3" w:type="dxa"/>
            <w:gridSpan w:val="3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6243FF">
        <w:trPr>
          <w:trHeight w:val="1705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Сущность химических реакций и признаки их протекания. Тепловой эффект химической реакции.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Химические и физические явления. Признаки химических явлений – химических реакций. Условия протекания химических реакций. Экзотермические реакции – реакции горения. Эндотермические реакции.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понятия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реакция горения, экзотермическая и эндотермическая реакции;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химических реакций и условия их протекания.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по характерным признакам отличать химические реакции от физических явлений.</w:t>
            </w:r>
          </w:p>
        </w:tc>
        <w:tc>
          <w:tcPr>
            <w:tcW w:w="2410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коммуникативной</w:t>
            </w:r>
          </w:p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компетенций.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Закон сохранения массы и энергии.</w:t>
            </w:r>
          </w:p>
        </w:tc>
        <w:tc>
          <w:tcPr>
            <w:tcW w:w="992" w:type="dxa"/>
          </w:tcPr>
          <w:p w:rsidR="00CF620F" w:rsidRPr="00A765DF" w:rsidRDefault="00CF620F" w:rsidP="00A632F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Закон сохранения массы веществ. Химические уравнения. Расчётные задачи на закон сохранения массы веществ.</w:t>
            </w:r>
          </w:p>
        </w:tc>
        <w:tc>
          <w:tcPr>
            <w:tcW w:w="3827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формулировку сохранения массы веществ; алгоритм составления химического уравнения- правила подбора коэффициентов.</w:t>
            </w: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составлять уравнения химических реакций; решать расчётные задачи.</w:t>
            </w:r>
          </w:p>
        </w:tc>
        <w:tc>
          <w:tcPr>
            <w:tcW w:w="2410" w:type="dxa"/>
          </w:tcPr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CF620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компетенциями.</w:t>
            </w:r>
          </w:p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CF620F" w:rsidRPr="00A765DF" w:rsidRDefault="00CF620F" w:rsidP="00A632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Составление уравнений химических реакций.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Уравнения химических реакций.</w:t>
            </w:r>
          </w:p>
        </w:tc>
        <w:tc>
          <w:tcPr>
            <w:tcW w:w="3827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формулировку сохранения массы веществ; алгоритм составления химического уравнения- правила подбора коэффициентов.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составлять уравнения химических реакций; решать расчётные задачи.</w:t>
            </w:r>
          </w:p>
        </w:tc>
        <w:tc>
          <w:tcPr>
            <w:tcW w:w="2410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ценностно-смысловой компетенции.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Расчеты по уравнениям химических реакций.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Расчётные задачи по уравнения химических реакций.</w:t>
            </w:r>
          </w:p>
        </w:tc>
        <w:tc>
          <w:tcPr>
            <w:tcW w:w="3827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единицы важнейших величин; алгоритм решения расчётных задач по уравнениям реакций.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решать расчётные задачи по уравнениям реакций и находить количества вещества, массу и объём продуктов реакции по количеству вещества, объёму и массе исходных веществ.</w:t>
            </w:r>
          </w:p>
        </w:tc>
        <w:tc>
          <w:tcPr>
            <w:tcW w:w="2410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ценностно-смысловой компетенции.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Типы химических реакций.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Зачет.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Типы химических реакций.</w:t>
            </w:r>
          </w:p>
        </w:tc>
        <w:tc>
          <w:tcPr>
            <w:tcW w:w="3827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 основных типа химических реакций.</w:t>
            </w: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определять тип химической реакции по химическому уравнению.</w:t>
            </w:r>
          </w:p>
        </w:tc>
        <w:tc>
          <w:tcPr>
            <w:tcW w:w="2410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ценностно-смысловой компетенции.</w:t>
            </w:r>
          </w:p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Методы химии.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3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Анализ и синтез веществ - экспериментальные методы химии.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 как средство научного познания. Анализ и синтез </w:t>
            </w:r>
            <w:proofErr w:type="spellStart"/>
            <w:proofErr w:type="gramStart"/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веществ-экспериментальные</w:t>
            </w:r>
            <w:proofErr w:type="spellEnd"/>
            <w:proofErr w:type="gramEnd"/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методы химии.</w:t>
            </w:r>
          </w:p>
        </w:tc>
        <w:tc>
          <w:tcPr>
            <w:tcW w:w="3827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методы химии (общенаучные и химические).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Химический язык как средство и метод познания химии.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Химический язык (термины и названия, знаки, формулы, уравнения), его важнейшие функции в химической науке.</w:t>
            </w:r>
          </w:p>
        </w:tc>
        <w:tc>
          <w:tcPr>
            <w:tcW w:w="3827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химическую символику (информацию, которую можно получить, пользуясь периодической системой Д.И.Менделеева и из уравнений химических реакций). 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с химической посудой и лабораторным оборудованием;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следовать правилам безопасного  обращения с веществами и материалами, экологически грамотного поведения  в окружающей среде.</w:t>
            </w:r>
          </w:p>
        </w:tc>
        <w:tc>
          <w:tcPr>
            <w:tcW w:w="2410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ценностно-смысловой компетенции.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9E3BF5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621A5F">
        <w:trPr>
          <w:trHeight w:val="146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Вещества в окружающей нас природе и в технике.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3" w:type="dxa"/>
            <w:gridSpan w:val="3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70079D">
        <w:trPr>
          <w:trHeight w:val="1860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Чистые вещества и смеси. </w:t>
            </w:r>
          </w:p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№ 2 «Очистка веществ».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Чистые вещества и смеси веществ.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Природные смеси: воздух, природный газ, нефть, природные воды.</w:t>
            </w:r>
          </w:p>
        </w:tc>
        <w:tc>
          <w:tcPr>
            <w:tcW w:w="3827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гомогенные и гетерогенные смеси;</w:t>
            </w:r>
          </w:p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природные смеси как источник получения чистых  веществ;</w:t>
            </w:r>
            <w:r w:rsidR="009E3B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классификацию растворов.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следовать</w:t>
            </w:r>
            <w:r w:rsidRPr="00A76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правилам пользования химической посудой и лабораторным оборудованием.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коммуникативной</w:t>
            </w:r>
          </w:p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Компетенций.</w:t>
            </w:r>
          </w:p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 с.79</w:t>
            </w: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70079D">
        <w:trPr>
          <w:trHeight w:val="2030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Растворы. </w:t>
            </w:r>
          </w:p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№ 3 «Растворимость веществ».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Понятие о растворах как гомогенных физико-химических системах. Растворимость веществ. Факторы, влияющие на растворимость твердых веществ и газов.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растворимость веществ; факторы, влияющие на растворимость твердых веществ и газов.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вычислять массу воды и веществ в растворах с определенной массовой долей растворенного вещества;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следовать</w:t>
            </w:r>
            <w:r w:rsidRPr="00A765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правилам пользо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вания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имической посудой и  лабораторным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оборудованием.</w:t>
            </w:r>
          </w:p>
        </w:tc>
        <w:tc>
          <w:tcPr>
            <w:tcW w:w="2410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ценностно-смысловой компетенции.</w:t>
            </w:r>
          </w:p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  <w:p w:rsidR="00CF620F" w:rsidRDefault="00CF620F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с.88</w:t>
            </w: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Способы выражения концентрации растворов.</w:t>
            </w:r>
          </w:p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Практическая работа № 4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«Приготовление растворов заданной концентрации».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Способы выражения концентрации растворов: массовая доля растворенного вещества.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выражения концентрации растворов.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вычисления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концентрации растворов.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Личностное самосовершенствование.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  <w:p w:rsidR="00CF620F" w:rsidRDefault="00CF620F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с.91</w:t>
            </w: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о газах. Воздух. Кислород. Горение.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3" w:type="dxa"/>
            <w:gridSpan w:val="3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70079D">
        <w:trPr>
          <w:trHeight w:val="2254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Законы Гей-Люссака  и Авогадро.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Нормальные условия (</w:t>
            </w:r>
            <w:proofErr w:type="gram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.у.). Молярный объём газов (</w:t>
            </w:r>
            <w:proofErr w:type="gram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.у.). Взаимосвязь массы, объёма, числа частиц и количества вещества.</w:t>
            </w:r>
          </w:p>
        </w:tc>
        <w:tc>
          <w:tcPr>
            <w:tcW w:w="3827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молярный объём газов количеством вещества 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 моль (</w:t>
            </w:r>
            <w:proofErr w:type="gram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.); формулу вычисления количества вещества по молярному объёму и объёму газа.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вычислять количества вещества по известному объёму газа и молярному объёму (и обратные задачи), используя единицы измерения – </w:t>
            </w:r>
            <w:proofErr w:type="gram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/моль, мл/моль, м</w:t>
            </w:r>
            <w:r w:rsidRPr="00A765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кмоль</w:t>
            </w:r>
            <w:proofErr w:type="spell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ценностно-смысловой компетенции.</w:t>
            </w:r>
          </w:p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коммуникативной</w:t>
            </w:r>
          </w:p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Компетенций.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70079D">
        <w:trPr>
          <w:trHeight w:val="2260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Простейшие расчеты на основании закона Авогадро.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массы, числа частиц и количества вещества. Молярная масса. </w:t>
            </w:r>
          </w:p>
        </w:tc>
        <w:tc>
          <w:tcPr>
            <w:tcW w:w="3827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единицу измерения количества вещества – моль; постоянную Авогадро; формулу вычисления количества вещества по числу структурных частиц вещества и постоянной Авогадро.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вычислять массу вещества и число структурных частиц по известному количеству вещества, использования единицы измерения – моль, </w:t>
            </w:r>
            <w:proofErr w:type="spellStart"/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ммоль</w:t>
            </w:r>
            <w:proofErr w:type="spellEnd"/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кмоль</w:t>
            </w:r>
            <w:proofErr w:type="spellEnd"/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Воздух – смесь газов.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Воздух – природная смесь газов</w:t>
            </w:r>
          </w:p>
        </w:tc>
        <w:tc>
          <w:tcPr>
            <w:tcW w:w="3827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состав воздуха, объемную долю кислорода в воздухе.</w:t>
            </w: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описывать условия горения и способы его прекращения; способы защиты окружающей среды от загрязнения.</w:t>
            </w:r>
          </w:p>
        </w:tc>
        <w:tc>
          <w:tcPr>
            <w:tcW w:w="2410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Расчет относительной плотности газов.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>Относительная плотность газов.</w:t>
            </w:r>
          </w:p>
        </w:tc>
        <w:tc>
          <w:tcPr>
            <w:tcW w:w="3827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следствие из закона Авогадро.</w:t>
            </w:r>
            <w:r w:rsidRPr="00A7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Уметь:</w:t>
            </w:r>
            <w:r w:rsidRPr="00A76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решать задачи на определение относительной плотности газа по его молярной массе и наоборот.</w:t>
            </w:r>
          </w:p>
        </w:tc>
        <w:tc>
          <w:tcPr>
            <w:tcW w:w="2410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ценностно-смысловой компетенции.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70079D">
        <w:trPr>
          <w:trHeight w:val="1687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Кислород – химический элемент и простое вещество. 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7B7B65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7B65">
              <w:rPr>
                <w:rFonts w:ascii="Times New Roman" w:hAnsi="Times New Roman" w:cs="Times New Roman"/>
                <w:sz w:val="20"/>
              </w:rPr>
              <w:t>Кислород.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B7B65">
              <w:rPr>
                <w:rFonts w:ascii="Times New Roman" w:hAnsi="Times New Roman" w:cs="Times New Roman"/>
                <w:sz w:val="20"/>
              </w:rPr>
              <w:t>Физические и химические свойства кислорода.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F620F" w:rsidRPr="0070079D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70079D">
              <w:rPr>
                <w:rFonts w:ascii="Times New Roman" w:hAnsi="Times New Roman" w:cs="Times New Roman"/>
                <w:b/>
                <w:sz w:val="20"/>
                <w:szCs w:val="20"/>
              </w:rPr>
              <w:t>нать: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079D">
              <w:rPr>
                <w:rFonts w:ascii="Times New Roman" w:hAnsi="Times New Roman" w:cs="Times New Roman"/>
                <w:sz w:val="20"/>
                <w:szCs w:val="20"/>
              </w:rPr>
              <w:t>молярный объем;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 молекулы кислорода; физические свойства кислорода</w:t>
            </w:r>
          </w:p>
          <w:p w:rsidR="00CF620F" w:rsidRPr="0070079D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0079D">
              <w:rPr>
                <w:rFonts w:ascii="Times New Roman" w:hAnsi="Times New Roman" w:cs="Times New Roman"/>
                <w:b/>
                <w:sz w:val="20"/>
                <w:szCs w:val="20"/>
              </w:rPr>
              <w:t>меть:</w:t>
            </w:r>
            <w:r w:rsidRPr="00700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понятия «химический элемент» и «простое вещество» на примере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кислорода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007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0079D">
              <w:rPr>
                <w:rFonts w:ascii="Times New Roman" w:hAnsi="Times New Roman" w:cs="Times New Roman"/>
                <w:sz w:val="20"/>
                <w:szCs w:val="20"/>
              </w:rPr>
              <w:t>писывать</w:t>
            </w:r>
            <w:proofErr w:type="spellEnd"/>
            <w:r w:rsidRPr="0070079D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и физиологическое действие озона на организм; описывать способы защиты  окружающей среды от загрязнения;</w:t>
            </w:r>
          </w:p>
          <w:p w:rsidR="00CF620F" w:rsidRPr="00A765DF" w:rsidRDefault="00CF620F" w:rsidP="00C3575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79D">
              <w:rPr>
                <w:rFonts w:ascii="Times New Roman" w:hAnsi="Times New Roman" w:cs="Times New Roman"/>
                <w:sz w:val="20"/>
                <w:szCs w:val="20"/>
              </w:rPr>
              <w:t xml:space="preserve">вычислять объемы газов по известному </w:t>
            </w:r>
            <w:r w:rsidRPr="00700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количеству вещества одного из вступивших в реакцию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0079D">
              <w:rPr>
                <w:rFonts w:ascii="Times New Roman" w:hAnsi="Times New Roman" w:cs="Times New Roman"/>
                <w:sz w:val="20"/>
                <w:szCs w:val="20"/>
              </w:rPr>
              <w:t>олучающихся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веществ.</w:t>
            </w:r>
            <w:r w:rsidRPr="00700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компетенциями</w:t>
            </w:r>
          </w:p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коммуникативной</w:t>
            </w:r>
          </w:p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компетенций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 с.104</w:t>
            </w: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Получение кислорода в лаборатории. Катализаторы.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7B7B65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Способы получения и собирания кислорода. Катализатор, ингибитор.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F620F" w:rsidRPr="0070079D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70079D">
              <w:rPr>
                <w:rFonts w:ascii="Times New Roman" w:hAnsi="Times New Roman" w:cs="Times New Roman"/>
                <w:b/>
                <w:sz w:val="20"/>
                <w:szCs w:val="20"/>
              </w:rPr>
              <w:t>нать: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7B65">
              <w:rPr>
                <w:rFonts w:ascii="Times New Roman" w:hAnsi="Times New Roman" w:cs="Times New Roman"/>
                <w:sz w:val="20"/>
                <w:szCs w:val="20"/>
              </w:rPr>
              <w:t>способы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получения и собирания кислорода.</w:t>
            </w:r>
          </w:p>
          <w:p w:rsidR="00CF620F" w:rsidRPr="0070079D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0079D">
              <w:rPr>
                <w:rFonts w:ascii="Times New Roman" w:hAnsi="Times New Roman" w:cs="Times New Roman"/>
                <w:b/>
                <w:sz w:val="20"/>
                <w:szCs w:val="20"/>
              </w:rPr>
              <w:t>меть:</w:t>
            </w:r>
            <w:r w:rsidRPr="0070079D">
              <w:rPr>
                <w:rFonts w:ascii="Times New Roman" w:hAnsi="Times New Roman" w:cs="Times New Roman"/>
                <w:sz w:val="20"/>
                <w:szCs w:val="20"/>
              </w:rPr>
              <w:t xml:space="preserve"> следовать правилам получения и собирания кислорода;</w:t>
            </w:r>
          </w:p>
          <w:p w:rsidR="00CF620F" w:rsidRPr="0070079D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79D">
              <w:rPr>
                <w:rFonts w:ascii="Times New Roman" w:hAnsi="Times New Roman" w:cs="Times New Roman"/>
                <w:sz w:val="20"/>
                <w:szCs w:val="20"/>
              </w:rPr>
              <w:t>распознавать опытным путем кислород;</w:t>
            </w:r>
          </w:p>
          <w:p w:rsidR="00CF620F" w:rsidRPr="00A765DF" w:rsidRDefault="00CF620F" w:rsidP="00C3575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79D">
              <w:rPr>
                <w:rFonts w:ascii="Times New Roman" w:hAnsi="Times New Roman" w:cs="Times New Roman"/>
                <w:sz w:val="20"/>
                <w:szCs w:val="20"/>
              </w:rPr>
              <w:t>следовать правилам пользования химической посудой и  лабораторным оборудовани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ем.    </w:t>
            </w:r>
          </w:p>
        </w:tc>
        <w:tc>
          <w:tcPr>
            <w:tcW w:w="2410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и применение кислорода.</w:t>
            </w:r>
          </w:p>
        </w:tc>
        <w:tc>
          <w:tcPr>
            <w:tcW w:w="992" w:type="dxa"/>
          </w:tcPr>
          <w:p w:rsidR="00CF620F" w:rsidRPr="00A765DF" w:rsidRDefault="00CF620F" w:rsidP="006864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Химические свойства кислорода. Применение кислорода.</w:t>
            </w:r>
          </w:p>
        </w:tc>
        <w:tc>
          <w:tcPr>
            <w:tcW w:w="3827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7B7B65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кислорода;</w:t>
            </w:r>
          </w:p>
          <w:p w:rsidR="00CF620F" w:rsidRPr="0070079D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0079D">
              <w:rPr>
                <w:rFonts w:ascii="Times New Roman" w:hAnsi="Times New Roman" w:cs="Times New Roman"/>
                <w:b/>
                <w:sz w:val="20"/>
                <w:szCs w:val="20"/>
              </w:rPr>
              <w:t>меть:</w:t>
            </w:r>
            <w:r w:rsidRPr="0070079D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условия горения и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79D">
              <w:rPr>
                <w:rFonts w:ascii="Times New Roman" w:hAnsi="Times New Roman" w:cs="Times New Roman"/>
                <w:sz w:val="20"/>
                <w:szCs w:val="20"/>
              </w:rPr>
              <w:t xml:space="preserve">способы его прекращения;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записывать уравнения реакций кислорода с простыми веществами;</w:t>
            </w:r>
            <w:r w:rsidRPr="0070079D">
              <w:rPr>
                <w:rFonts w:ascii="Times New Roman" w:hAnsi="Times New Roman" w:cs="Times New Roman"/>
                <w:sz w:val="20"/>
                <w:szCs w:val="20"/>
              </w:rPr>
              <w:t xml:space="preserve"> связь между  свойствами кислорода и сфе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рами его применения.</w:t>
            </w:r>
          </w:p>
        </w:tc>
        <w:tc>
          <w:tcPr>
            <w:tcW w:w="2410" w:type="dxa"/>
          </w:tcPr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коммуникативной</w:t>
            </w:r>
          </w:p>
          <w:p w:rsidR="00CF620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компетенций</w:t>
            </w:r>
          </w:p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CF620F" w:rsidRPr="00A765DF" w:rsidRDefault="00CF620F" w:rsidP="006864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Закрепление, систематизация и контроль ЗУН при изучении материала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темы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/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621A5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классы неорганических соединений.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3" w:type="dxa"/>
            <w:gridSpan w:val="3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Оксиды.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C3575E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75E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неорганических соединений. </w:t>
            </w:r>
          </w:p>
          <w:p w:rsidR="00CF620F" w:rsidRPr="00C3575E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75E">
              <w:rPr>
                <w:rFonts w:ascii="Times New Roman" w:hAnsi="Times New Roman" w:cs="Times New Roman"/>
                <w:sz w:val="20"/>
                <w:szCs w:val="20"/>
              </w:rPr>
              <w:t>Оксиды – состав, номенклатура, классификация.</w:t>
            </w:r>
          </w:p>
          <w:p w:rsidR="00CF620F" w:rsidRPr="00C3575E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определение оксидов, способы их получения, иметь представление о процессе окисления.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составлять формулы оксидов, называть их составлять уравнения реакций получения оксидов</w:t>
            </w:r>
          </w:p>
        </w:tc>
        <w:tc>
          <w:tcPr>
            <w:tcW w:w="2410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компетенциями</w:t>
            </w:r>
          </w:p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коммуникативной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компетенций.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– </w:t>
            </w:r>
            <w:proofErr w:type="spell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гидроксиды</w:t>
            </w:r>
            <w:proofErr w:type="spell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оксидов.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 оснований, щелочи, нерастворимые основания. Индикаторы.</w:t>
            </w: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определение оснований; состав, классификацию.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составлять формулы оснований по валентности металла, определять основания с помощью индикаторов.</w:t>
            </w:r>
          </w:p>
        </w:tc>
        <w:tc>
          <w:tcPr>
            <w:tcW w:w="2410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компетенциями</w:t>
            </w:r>
          </w:p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коммуникативной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компетенций.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Кислоты.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 кислот. Классификация кислот.</w:t>
            </w: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определение кислот; состав кислот, классификацию кислот.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определить формулу кислоты,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называть некоторые кислоты.</w:t>
            </w:r>
          </w:p>
        </w:tc>
        <w:tc>
          <w:tcPr>
            <w:tcW w:w="2410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компетенциями</w:t>
            </w:r>
          </w:p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коммуникативной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компетенций.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Соли: состав и номенклатура.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 солей. Классификация солей.</w:t>
            </w: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определение соли, состав солей, классификацию солей.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химические формулы солей, давать им название.</w:t>
            </w:r>
          </w:p>
        </w:tc>
        <w:tc>
          <w:tcPr>
            <w:tcW w:w="2410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компетенциями</w:t>
            </w:r>
          </w:p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коммуникативной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компетенций.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оксидов.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Химические свойства основных оксидов. Химические свойства кислотных оксидов.</w:t>
            </w: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9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Знать: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химические свойства оксидов.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9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записывать уравнения реакций взаимодействия оксидов со сложными веществами; называть продукты реакций.</w:t>
            </w: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кислот.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кислот.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Ряд напряжений металлов. </w:t>
            </w: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9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Знать: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химические свойства кислот.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9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записывать уравнения реакций взаимодействия кислот с металлами и  со сложными веществами; называть продукты реакций; определять среду раствора.</w:t>
            </w: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Щелочи, их свойства и способы получения. 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Свойства оснований. Реакция нейтрализации.</w:t>
            </w: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оснований, классификацию, реакцию нейтрализации.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составлять уравнения реакций, характеризующие химические свойства оснований.</w:t>
            </w: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ценностно-смысловой компетенции.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Нерастворимые основания. Получение и свойства.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Свойства нерастворимых оснований.</w:t>
            </w: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12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способы получения нерастворимых оснований, химические свойства нерастворимых оснований. Генетический ряд металлов.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12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составлять уравнения реакций, характеризующие химические свойства нерастворимых оснований, взаимосвязи металл, его оксид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ценностно-смысловой компетенции.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Амфотерность.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Амфотерность,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амфотерные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соединения.</w:t>
            </w: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амфотерные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оксиды,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гидроксиды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их химические свойства.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составлять уравнения реакций, характеризующие химические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амфотерных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соединений.</w:t>
            </w: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ценностно-смысловой компетенции.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солей.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Химические свойства солей, способы получения. Ряд активности металлов.</w:t>
            </w:r>
          </w:p>
        </w:tc>
        <w:tc>
          <w:tcPr>
            <w:tcW w:w="3827" w:type="dxa"/>
          </w:tcPr>
          <w:p w:rsidR="00CF620F" w:rsidRPr="00432C99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определение соли, состав солей, классификацию солей.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доказывать химические свойства солей, записывать уравнения реакций.</w:t>
            </w: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и генетическая связь неорганических соединений. </w:t>
            </w:r>
          </w:p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Практическая работа № 5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«Исследование свойств оксидов, кислот, оснований». 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Генетическая связь между неорганическими веществами.</w:t>
            </w: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понятие генетической связи.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составлять технологическую карту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№5, соблюдать технику безопасности.</w:t>
            </w: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компетенциями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  <w:p w:rsidR="00CF620F" w:rsidRDefault="00CF620F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с.140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Закрепление, систематизация и контроль ЗУН при изучении материала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темы 6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/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014DEA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Химические элементы, вещества и химические реакции в свете электронной теории.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3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014DEA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12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атома.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3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4A366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Строение атома, ядра.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электрона в атоме. Строение электронных оболочек.</w:t>
            </w:r>
          </w:p>
        </w:tc>
        <w:tc>
          <w:tcPr>
            <w:tcW w:w="992" w:type="dxa"/>
          </w:tcPr>
          <w:p w:rsidR="00CF620F" w:rsidRPr="006D3C67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CF620F" w:rsidRPr="008D4DD0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 атомных ядер</w:t>
            </w:r>
            <w:r w:rsidRPr="008D4D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(протоны, нейтроны) понятие изотопов. Электронная оболочка, расположение электронов по слоям, формы электронных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орбиталей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8D4DD0">
              <w:rPr>
                <w:rFonts w:ascii="Times New Roman" w:hAnsi="Times New Roman" w:cs="Times New Roman"/>
                <w:bCs/>
                <w:sz w:val="20"/>
                <w:szCs w:val="20"/>
              </w:rPr>
              <w:t>-,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  <w:r w:rsidRPr="008D4DD0">
              <w:rPr>
                <w:rFonts w:ascii="Times New Roman" w:hAnsi="Times New Roman" w:cs="Times New Roman"/>
                <w:bCs/>
                <w:sz w:val="20"/>
                <w:szCs w:val="20"/>
              </w:rPr>
              <w:t>-,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8D4DD0">
              <w:rPr>
                <w:rFonts w:ascii="Times New Roman" w:hAnsi="Times New Roman" w:cs="Times New Roman"/>
                <w:bCs/>
                <w:sz w:val="20"/>
                <w:szCs w:val="20"/>
              </w:rPr>
              <w:t>-,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-электроны), спаренные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неспаренные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электроны, электронные формулы и электронные ячейки.</w:t>
            </w: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строение атома, состав атомного ядра, определение изотопов; расположение электронов по слоям, формы электронных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орбиталей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знать о периодических изменениях химических свойств в зависимости от числа электронов в наружном электронном слое.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D4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химический элемент с точки зрения строения атома; записывать строение атомов элементов первых четырех периодов, записывать электронные формулы и электронные ячейки для атомов элементов этих периодов.</w:t>
            </w: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коммуникативной</w:t>
            </w:r>
          </w:p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компетенций.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 w:rsidP="00CF62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46,</w:t>
            </w:r>
          </w:p>
          <w:p w:rsidR="00CF620F" w:rsidRDefault="00CF620F" w:rsidP="00CF620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014DEA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Периодический закон и периодическая система Д.И.Менделеева.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3" w:type="dxa"/>
            <w:gridSpan w:val="3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Свойства химических элементов и их периодические изменения.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Периодический закон, периодическая система (периоды, группа, подгруппа). Изменение свойств химических элементов в периодах и группах (периодичность)</w:t>
            </w: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F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определение периода, физический смысл номера периода, определение группы, физический смысл номера группы.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2F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описывать химические элементы исходя из положения в периоде и в группе с учетом строения атома, объяснять изменения свойств в периоде и в группе (главной подгруппе).</w:t>
            </w:r>
          </w:p>
        </w:tc>
        <w:tc>
          <w:tcPr>
            <w:tcW w:w="2410" w:type="dxa"/>
          </w:tcPr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Современная трактовка периодического закона.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Современная формулировка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периодического закона.</w:t>
            </w: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современную формулировку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периодического закона.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изменение свойств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элементов и их соединений, знать причину этого.</w:t>
            </w: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Личностное самосовершенствование.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Периодическая система в свете теории строения атома.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Учение о периодичности для развития науки.</w:t>
            </w: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современную формулировку 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периодического закона.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описывать химические элементы исходя из положения в периоде и в группе с учетом строения атома, объяснять изменения свойств в периоде и в группе (главной подгруппе),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изменение свойств элементов и их соединений, знать причину этого.</w:t>
            </w: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компетенциями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химического элемента и его свойства на основе положения в периодической системе Д.И.Менделеева и теории строения атома.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Зачет.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 характеристики химического элемента исходя из его положения в ПС и строения его атома.</w:t>
            </w:r>
          </w:p>
        </w:tc>
        <w:tc>
          <w:tcPr>
            <w:tcW w:w="3827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давать характеристику по плану данного химического элемента главной подгруппы по его положению в ПС и строению его атома.</w:t>
            </w: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134B38">
        <w:trPr>
          <w:trHeight w:val="146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вещества.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3" w:type="dxa"/>
            <w:gridSpan w:val="3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545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Валентное состояние и химические связи атомов элементов.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7139EC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9EC">
              <w:rPr>
                <w:rFonts w:ascii="Times New Roman" w:hAnsi="Times New Roman" w:cs="Times New Roman"/>
                <w:sz w:val="20"/>
                <w:szCs w:val="20"/>
              </w:rPr>
              <w:t>Валентное состояние атомов в свете теории электронного строения. Валентные электроны.</w:t>
            </w:r>
          </w:p>
        </w:tc>
        <w:tc>
          <w:tcPr>
            <w:tcW w:w="3827" w:type="dxa"/>
          </w:tcPr>
          <w:p w:rsidR="00CF620F" w:rsidRPr="007139EC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7139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определение валентности, химической связи; причины образования химической связи.</w:t>
            </w:r>
          </w:p>
          <w:p w:rsidR="00CF620F" w:rsidRPr="007139EC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7139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определять валентные возможности атомов.</w:t>
            </w: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коммуникативной</w:t>
            </w:r>
          </w:p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компетенций.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545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Химическая связь атомов при образовании молекул простых веществ.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7139EC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9EC">
              <w:rPr>
                <w:rFonts w:ascii="Times New Roman" w:hAnsi="Times New Roman" w:cs="Times New Roman"/>
                <w:sz w:val="20"/>
                <w:szCs w:val="20"/>
              </w:rPr>
              <w:t xml:space="preserve">Типы химических связей: </w:t>
            </w:r>
            <w:proofErr w:type="gramStart"/>
            <w:r w:rsidRPr="007139EC">
              <w:rPr>
                <w:rFonts w:ascii="Times New Roman" w:hAnsi="Times New Roman" w:cs="Times New Roman"/>
                <w:sz w:val="20"/>
                <w:szCs w:val="20"/>
              </w:rPr>
              <w:t>ковалентная</w:t>
            </w:r>
            <w:proofErr w:type="gramEnd"/>
            <w:r w:rsidRPr="007139EC">
              <w:rPr>
                <w:rFonts w:ascii="Times New Roman" w:hAnsi="Times New Roman" w:cs="Times New Roman"/>
                <w:sz w:val="20"/>
                <w:szCs w:val="20"/>
              </w:rPr>
              <w:t xml:space="preserve"> (полярная и неполярная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 Общая электронная пара.</w:t>
            </w:r>
          </w:p>
          <w:p w:rsidR="00CF620F" w:rsidRPr="007139EC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F620F" w:rsidRPr="007139EC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7139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определение химической связи; причины образования химической связи.</w:t>
            </w:r>
          </w:p>
          <w:p w:rsidR="00CF620F" w:rsidRPr="007139EC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7139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вещества с ковалентной полярной и неполярной связью.</w:t>
            </w: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ценностно-смысловой компетенции.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263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Виды ковалентной связи и ее свойства.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7139EC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9EC">
              <w:rPr>
                <w:rFonts w:ascii="Times New Roman" w:hAnsi="Times New Roman" w:cs="Times New Roman"/>
                <w:sz w:val="20"/>
                <w:szCs w:val="20"/>
              </w:rPr>
              <w:t xml:space="preserve">Типы химических связей: </w:t>
            </w:r>
            <w:proofErr w:type="gramStart"/>
            <w:r w:rsidRPr="007139EC">
              <w:rPr>
                <w:rFonts w:ascii="Times New Roman" w:hAnsi="Times New Roman" w:cs="Times New Roman"/>
                <w:sz w:val="20"/>
                <w:szCs w:val="20"/>
              </w:rPr>
              <w:t>ковалентная</w:t>
            </w:r>
            <w:proofErr w:type="gramEnd"/>
            <w:r w:rsidRPr="007139EC">
              <w:rPr>
                <w:rFonts w:ascii="Times New Roman" w:hAnsi="Times New Roman" w:cs="Times New Roman"/>
                <w:sz w:val="20"/>
                <w:szCs w:val="20"/>
              </w:rPr>
              <w:t xml:space="preserve"> (полярная и неполярная)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Свойства ковалентной связи. Схемы образования этих типов связей.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F620F" w:rsidRPr="007139EC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7139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механизм</w:t>
            </w:r>
            <w:r w:rsidRPr="007139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ковалентно</w:t>
            </w:r>
            <w:r w:rsidRPr="007139EC">
              <w:rPr>
                <w:rFonts w:ascii="Times New Roman" w:hAnsi="Times New Roman" w:cs="Times New Roman"/>
                <w:bCs/>
                <w:sz w:val="20"/>
                <w:szCs w:val="20"/>
              </w:rPr>
              <w:t>й связи.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7139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определять валентные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виды связи, записывать схемы образования веществ с ковалентной полярной и неполярной связью.</w:t>
            </w: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ценностно-смысловой компетенции.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284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Ионная связь и ее свойства.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7139EC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Ионы, и</w:t>
            </w:r>
            <w:r w:rsidRPr="007139EC">
              <w:rPr>
                <w:rFonts w:ascii="Times New Roman" w:hAnsi="Times New Roman" w:cs="Times New Roman"/>
                <w:sz w:val="20"/>
                <w:szCs w:val="20"/>
              </w:rPr>
              <w:t>онная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связь, схема образования связи.</w:t>
            </w:r>
            <w:r w:rsidRPr="00713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F620F" w:rsidRPr="007139EC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7139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ионной связи, механизм ее образования</w:t>
            </w:r>
            <w:r w:rsidRPr="007139E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9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7139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ионную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ковалентн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 в различных веществах, составлять схемы образования ионных соединений.</w:t>
            </w: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компетенциями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263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Степень окисления.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Степень окисления химических элементов.</w:t>
            </w: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определение степени окисления.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определять степень окисления химических элементов в соединении и составлять формулу вещества, зная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степени окисления образующих его элементов; пользоваться соответствующим алгоритмом.</w:t>
            </w:r>
          </w:p>
        </w:tc>
        <w:tc>
          <w:tcPr>
            <w:tcW w:w="2410" w:type="dxa"/>
          </w:tcPr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284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Кристаллическое состояние веществ.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Кристаллическая решетка, типы кристаллических решеток: молекулярная, атомная, ионная, металлическая.</w:t>
            </w: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определение кристаллической решетки, типы кристаллических решеток.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определять  типы кристаллических решеток.</w:t>
            </w: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компетенциями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5B0FC3">
        <w:trPr>
          <w:trHeight w:val="279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Химические реакции в свете электронной теории.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3" w:type="dxa"/>
            <w:gridSpan w:val="3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F5FC7">
        <w:trPr>
          <w:trHeight w:val="2035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Окислительно-востановительные</w:t>
            </w:r>
            <w:proofErr w:type="spell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реакции.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Окислительно-востановительные</w:t>
            </w:r>
            <w:proofErr w:type="spell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реакции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окислитель, восстановитель, схема электронного баланса.</w:t>
            </w:r>
          </w:p>
        </w:tc>
        <w:tc>
          <w:tcPr>
            <w:tcW w:w="3827" w:type="dxa"/>
          </w:tcPr>
          <w:p w:rsidR="00CF620F" w:rsidRPr="00AF5FC7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FC7">
              <w:rPr>
                <w:rFonts w:ascii="Times New Roman" w:hAnsi="Times New Roman" w:cs="Times New Roman"/>
                <w:b/>
                <w:sz w:val="20"/>
              </w:rPr>
              <w:t>Знать:</w:t>
            </w:r>
            <w:r w:rsidRPr="00AF5FC7">
              <w:rPr>
                <w:rFonts w:ascii="Times New Roman" w:hAnsi="Times New Roman" w:cs="Times New Roman"/>
                <w:sz w:val="20"/>
              </w:rPr>
              <w:t xml:space="preserve"> определение  </w:t>
            </w:r>
            <w:proofErr w:type="spellStart"/>
            <w:r w:rsidRPr="00AF5FC7">
              <w:rPr>
                <w:rFonts w:ascii="Times New Roman" w:hAnsi="Times New Roman" w:cs="Times New Roman"/>
                <w:sz w:val="20"/>
              </w:rPr>
              <w:t>окислительно-востановительной</w:t>
            </w:r>
            <w:proofErr w:type="spellEnd"/>
            <w:r w:rsidRPr="00AF5FC7">
              <w:rPr>
                <w:rFonts w:ascii="Times New Roman" w:hAnsi="Times New Roman" w:cs="Times New Roman"/>
                <w:sz w:val="20"/>
              </w:rPr>
              <w:t xml:space="preserve"> реакции, окислителя, восстановителя. </w:t>
            </w:r>
          </w:p>
          <w:p w:rsidR="00CF620F" w:rsidRPr="00AF5FC7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FC7">
              <w:rPr>
                <w:rFonts w:ascii="Times New Roman" w:hAnsi="Times New Roman" w:cs="Times New Roman"/>
                <w:b/>
                <w:sz w:val="20"/>
              </w:rPr>
              <w:t>Уметь:</w:t>
            </w:r>
            <w:r w:rsidRPr="00AF5FC7">
              <w:rPr>
                <w:rFonts w:ascii="Times New Roman" w:hAnsi="Times New Roman" w:cs="Times New Roman"/>
                <w:sz w:val="20"/>
              </w:rPr>
              <w:t xml:space="preserve"> определять </w:t>
            </w:r>
            <w:proofErr w:type="spellStart"/>
            <w:r w:rsidRPr="00AF5FC7">
              <w:rPr>
                <w:rFonts w:ascii="Times New Roman" w:hAnsi="Times New Roman" w:cs="Times New Roman"/>
                <w:sz w:val="20"/>
              </w:rPr>
              <w:t>окислительно-востановительные</w:t>
            </w:r>
            <w:proofErr w:type="spellEnd"/>
            <w:r w:rsidRPr="00AF5FC7">
              <w:rPr>
                <w:rFonts w:ascii="Times New Roman" w:hAnsi="Times New Roman" w:cs="Times New Roman"/>
                <w:sz w:val="20"/>
              </w:rPr>
              <w:t xml:space="preserve"> реакции, окислитель, восстановитель; составлять схему электронного баланса, расставлять коэффициенты, используя метод электронного баланса. 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учебно-познавательной компетенцией.</w:t>
            </w: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545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Составление уравнений окислительно-восстановительных реакций.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Окислительно-востановительные</w:t>
            </w:r>
            <w:proofErr w:type="spell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 реакции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окислитель, восстановитель, схема электронного баланса.</w:t>
            </w:r>
          </w:p>
        </w:tc>
        <w:tc>
          <w:tcPr>
            <w:tcW w:w="3827" w:type="dxa"/>
          </w:tcPr>
          <w:p w:rsidR="00CF620F" w:rsidRPr="00AF5FC7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FC7">
              <w:rPr>
                <w:rFonts w:ascii="Times New Roman" w:hAnsi="Times New Roman" w:cs="Times New Roman"/>
                <w:b/>
                <w:sz w:val="20"/>
              </w:rPr>
              <w:t>Знать:</w:t>
            </w:r>
            <w:r w:rsidRPr="00AF5FC7">
              <w:rPr>
                <w:rFonts w:ascii="Times New Roman" w:hAnsi="Times New Roman" w:cs="Times New Roman"/>
                <w:sz w:val="20"/>
              </w:rPr>
              <w:t xml:space="preserve"> определение  </w:t>
            </w:r>
            <w:proofErr w:type="spellStart"/>
            <w:r w:rsidRPr="00AF5FC7">
              <w:rPr>
                <w:rFonts w:ascii="Times New Roman" w:hAnsi="Times New Roman" w:cs="Times New Roman"/>
                <w:sz w:val="20"/>
              </w:rPr>
              <w:t>окислительно-востановительной</w:t>
            </w:r>
            <w:proofErr w:type="spellEnd"/>
            <w:r w:rsidRPr="00AF5FC7">
              <w:rPr>
                <w:rFonts w:ascii="Times New Roman" w:hAnsi="Times New Roman" w:cs="Times New Roman"/>
                <w:sz w:val="20"/>
              </w:rPr>
              <w:t xml:space="preserve"> реакции, окислителя, восстановителя. </w:t>
            </w:r>
          </w:p>
          <w:p w:rsidR="00CF620F" w:rsidRPr="00AF5FC7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5FC7">
              <w:rPr>
                <w:rFonts w:ascii="Times New Roman" w:hAnsi="Times New Roman" w:cs="Times New Roman"/>
                <w:b/>
                <w:sz w:val="20"/>
              </w:rPr>
              <w:t>Уметь:</w:t>
            </w:r>
            <w:r w:rsidRPr="00AF5FC7">
              <w:rPr>
                <w:rFonts w:ascii="Times New Roman" w:hAnsi="Times New Roman" w:cs="Times New Roman"/>
                <w:sz w:val="20"/>
              </w:rPr>
              <w:t xml:space="preserve"> определять </w:t>
            </w:r>
            <w:proofErr w:type="spellStart"/>
            <w:r w:rsidRPr="00AF5FC7">
              <w:rPr>
                <w:rFonts w:ascii="Times New Roman" w:hAnsi="Times New Roman" w:cs="Times New Roman"/>
                <w:sz w:val="20"/>
              </w:rPr>
              <w:t>окислительно-востановительные</w:t>
            </w:r>
            <w:proofErr w:type="spellEnd"/>
            <w:r w:rsidRPr="00AF5FC7">
              <w:rPr>
                <w:rFonts w:ascii="Times New Roman" w:hAnsi="Times New Roman" w:cs="Times New Roman"/>
                <w:sz w:val="20"/>
              </w:rPr>
              <w:t xml:space="preserve"> реакции, окислитель, восстановитель; составлять схему электронного баланса, расставлять коэффициенты, используя метод электронного баланса. 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компетенциями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545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Сущность и классификация химических реакций в свете электронной теории.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химических реакций.</w:t>
            </w:r>
          </w:p>
        </w:tc>
        <w:tc>
          <w:tcPr>
            <w:tcW w:w="3827" w:type="dxa"/>
          </w:tcPr>
          <w:p w:rsidR="00CF620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классификацию химических реакций.</w:t>
            </w:r>
          </w:p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определять химические реакции по признакам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числу и составу исходных веществ и продуктов реакции, тепловому эффекту реакции, изменению степени окисления элементов).</w:t>
            </w: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компетенциями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>
            <w:r w:rsidRPr="00723296"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620F" w:rsidRPr="00A765DF" w:rsidTr="00A765DF">
        <w:trPr>
          <w:trHeight w:val="545"/>
        </w:trPr>
        <w:tc>
          <w:tcPr>
            <w:tcW w:w="675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F620F" w:rsidRPr="00A765DF" w:rsidRDefault="00CF620F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Закрепление, систематизация и контроль ЗУН при изучении материала </w:t>
            </w: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7,8,9,10</w:t>
            </w: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CF620F" w:rsidRPr="00AF5FC7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20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CF620F" w:rsidRPr="00A765DF" w:rsidRDefault="00CF620F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/>
        </w:tc>
        <w:tc>
          <w:tcPr>
            <w:tcW w:w="709" w:type="dxa"/>
          </w:tcPr>
          <w:p w:rsidR="00CF620F" w:rsidRPr="00A765DF" w:rsidRDefault="00CF620F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7DA0" w:rsidRPr="00A765DF" w:rsidTr="00841DA4">
        <w:trPr>
          <w:trHeight w:val="284"/>
        </w:trPr>
        <w:tc>
          <w:tcPr>
            <w:tcW w:w="675" w:type="dxa"/>
          </w:tcPr>
          <w:p w:rsidR="00D07DA0" w:rsidRPr="00A765DF" w:rsidRDefault="00D07DA0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B2">
              <w:rPr>
                <w:rFonts w:ascii="Times New Roman" w:hAnsi="Times New Roman" w:cs="Times New Roman"/>
                <w:b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07DA0" w:rsidRPr="00A765DF" w:rsidRDefault="00D07DA0" w:rsidP="00D07DA0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Водород и его важнейшие соединения.</w:t>
            </w:r>
          </w:p>
        </w:tc>
        <w:tc>
          <w:tcPr>
            <w:tcW w:w="992" w:type="dxa"/>
          </w:tcPr>
          <w:p w:rsidR="00D07DA0" w:rsidRPr="00A765DF" w:rsidRDefault="00D07DA0" w:rsidP="00D07DA0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3" w:type="dxa"/>
            <w:gridSpan w:val="3"/>
          </w:tcPr>
          <w:p w:rsidR="00D07DA0" w:rsidRPr="00A765DF" w:rsidRDefault="00D07DA0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D07DA0" w:rsidRPr="00A765DF" w:rsidRDefault="00D07DA0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07DA0" w:rsidRPr="00A765DF" w:rsidRDefault="00D07DA0" w:rsidP="00D07D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3EC2" w:rsidRPr="00A765DF" w:rsidTr="00A765DF">
        <w:trPr>
          <w:trHeight w:val="263"/>
        </w:trPr>
        <w:tc>
          <w:tcPr>
            <w:tcW w:w="675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Водород – простое вещество.</w:t>
            </w:r>
          </w:p>
        </w:tc>
        <w:tc>
          <w:tcPr>
            <w:tcW w:w="992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4D3EC2" w:rsidRPr="00A765DF" w:rsidRDefault="004D3EC2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Характеристика водорода как элемента и как простого вещества. Физические и химические свойства. Области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применения водорода. Способы получения водорода в лаборатории и промышленности</w:t>
            </w:r>
            <w:r w:rsidR="00A8475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4D3EC2" w:rsidRDefault="004D3EC2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 молекулы водорода</w:t>
            </w:r>
            <w:r w:rsidR="00A847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области применения водорода и  способы получения водорода в лаборатории и </w:t>
            </w:r>
            <w:r w:rsidR="00A8475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промышленности.</w:t>
            </w:r>
          </w:p>
          <w:p w:rsidR="004D3EC2" w:rsidRPr="00A765DF" w:rsidRDefault="004D3EC2" w:rsidP="00A847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5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84755">
              <w:rPr>
                <w:rFonts w:ascii="Times New Roman" w:hAnsi="Times New Roman" w:cs="Times New Roman"/>
                <w:bCs/>
                <w:sz w:val="20"/>
                <w:szCs w:val="20"/>
              </w:rPr>
              <w:t>давать характеристику водорода как элемента и как простого вещества, описывать физические и химические свойства водорода, записывать уравнения реакций.</w:t>
            </w:r>
          </w:p>
        </w:tc>
        <w:tc>
          <w:tcPr>
            <w:tcW w:w="2410" w:type="dxa"/>
          </w:tcPr>
          <w:p w:rsidR="00A124B8" w:rsidRDefault="00A124B8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A124B8" w:rsidRDefault="00A124B8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компетенциями</w:t>
            </w:r>
          </w:p>
          <w:p w:rsidR="004D3EC2" w:rsidRPr="00A765DF" w:rsidRDefault="004D3EC2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D3EC2" w:rsidRPr="00A765DF" w:rsidRDefault="00CF620F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§62</w:t>
            </w:r>
          </w:p>
        </w:tc>
        <w:tc>
          <w:tcPr>
            <w:tcW w:w="709" w:type="dxa"/>
          </w:tcPr>
          <w:p w:rsidR="004D3EC2" w:rsidRPr="00A765DF" w:rsidRDefault="004D3EC2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3EC2" w:rsidRPr="00A765DF" w:rsidTr="00A765DF">
        <w:trPr>
          <w:trHeight w:val="284"/>
        </w:trPr>
        <w:tc>
          <w:tcPr>
            <w:tcW w:w="675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52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№ 6 «Получение водорода и изучение  его свойств».</w:t>
            </w:r>
          </w:p>
        </w:tc>
        <w:tc>
          <w:tcPr>
            <w:tcW w:w="992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4D3EC2" w:rsidRPr="00A765DF" w:rsidRDefault="00A84755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получения водорода в лаборатории.</w:t>
            </w:r>
          </w:p>
        </w:tc>
        <w:tc>
          <w:tcPr>
            <w:tcW w:w="3827" w:type="dxa"/>
          </w:tcPr>
          <w:p w:rsidR="004D3EC2" w:rsidRPr="00A765DF" w:rsidRDefault="00A84755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4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собирать водород вытеснением воздуха, доказывать его наличие, проверять на чистоту.</w:t>
            </w:r>
          </w:p>
        </w:tc>
        <w:tc>
          <w:tcPr>
            <w:tcW w:w="2410" w:type="dxa"/>
          </w:tcPr>
          <w:p w:rsidR="00A124B8" w:rsidRDefault="00A124B8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коммуникативной</w:t>
            </w:r>
          </w:p>
          <w:p w:rsidR="00A124B8" w:rsidRDefault="00A124B8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компетенций</w:t>
            </w:r>
          </w:p>
          <w:p w:rsidR="004D3EC2" w:rsidRPr="00A765DF" w:rsidRDefault="004D3EC2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D3EC2" w:rsidRPr="00A765DF" w:rsidRDefault="00CF620F" w:rsidP="00CF62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§63</w:t>
            </w:r>
          </w:p>
        </w:tc>
        <w:tc>
          <w:tcPr>
            <w:tcW w:w="709" w:type="dxa"/>
          </w:tcPr>
          <w:p w:rsidR="004D3EC2" w:rsidRPr="00A765DF" w:rsidRDefault="004D3EC2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3EC2" w:rsidRPr="00A765DF" w:rsidTr="00A765DF">
        <w:trPr>
          <w:trHeight w:val="257"/>
        </w:trPr>
        <w:tc>
          <w:tcPr>
            <w:tcW w:w="675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 xml:space="preserve">Вода- оксид водорода. </w:t>
            </w:r>
          </w:p>
        </w:tc>
        <w:tc>
          <w:tcPr>
            <w:tcW w:w="992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4D3EC2" w:rsidRPr="00A765DF" w:rsidRDefault="00A84755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 воды, физические и химические свойства воды.</w:t>
            </w:r>
          </w:p>
        </w:tc>
        <w:tc>
          <w:tcPr>
            <w:tcW w:w="3827" w:type="dxa"/>
          </w:tcPr>
          <w:p w:rsidR="004D3EC2" w:rsidRDefault="00A84755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4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количественный и качественный состав воды, химические и физические свойства воды.</w:t>
            </w:r>
          </w:p>
          <w:p w:rsidR="00A84755" w:rsidRPr="00A765DF" w:rsidRDefault="00A84755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4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составлять уравнения реакций, доказывать химические свойства воды.</w:t>
            </w:r>
          </w:p>
        </w:tc>
        <w:tc>
          <w:tcPr>
            <w:tcW w:w="2410" w:type="dxa"/>
          </w:tcPr>
          <w:p w:rsidR="00A124B8" w:rsidRDefault="00A124B8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общекультурной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</w:p>
          <w:p w:rsidR="00A124B8" w:rsidRDefault="00A124B8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компетенциями</w:t>
            </w:r>
          </w:p>
          <w:p w:rsidR="004D3EC2" w:rsidRPr="00A765DF" w:rsidRDefault="004D3EC2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D3EC2" w:rsidRPr="00A765DF" w:rsidRDefault="00CF620F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§64</w:t>
            </w:r>
          </w:p>
        </w:tc>
        <w:tc>
          <w:tcPr>
            <w:tcW w:w="709" w:type="dxa"/>
          </w:tcPr>
          <w:p w:rsidR="004D3EC2" w:rsidRPr="00A765DF" w:rsidRDefault="004D3EC2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4755" w:rsidRPr="00A765DF" w:rsidTr="00AC378C">
        <w:trPr>
          <w:trHeight w:val="284"/>
        </w:trPr>
        <w:tc>
          <w:tcPr>
            <w:tcW w:w="675" w:type="dxa"/>
          </w:tcPr>
          <w:p w:rsidR="00A84755" w:rsidRPr="00A765DF" w:rsidRDefault="00A84755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B2">
              <w:rPr>
                <w:rFonts w:ascii="Times New Roman" w:hAnsi="Times New Roman" w:cs="Times New Roman"/>
                <w:b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A84755" w:rsidRPr="00A765DF" w:rsidRDefault="00A84755" w:rsidP="004D3EC2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Галогены.</w:t>
            </w:r>
          </w:p>
        </w:tc>
        <w:tc>
          <w:tcPr>
            <w:tcW w:w="992" w:type="dxa"/>
          </w:tcPr>
          <w:p w:rsidR="00A84755" w:rsidRPr="00A765DF" w:rsidRDefault="00A84755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3" w:type="dxa"/>
            <w:gridSpan w:val="3"/>
          </w:tcPr>
          <w:p w:rsidR="00A84755" w:rsidRPr="00A765DF" w:rsidRDefault="00A84755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A84755" w:rsidRPr="00A765DF" w:rsidRDefault="00A84755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84755" w:rsidRPr="00A765DF" w:rsidRDefault="00A84755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3EC2" w:rsidRPr="00A765DF" w:rsidTr="00A765DF">
        <w:trPr>
          <w:trHeight w:val="545"/>
        </w:trPr>
        <w:tc>
          <w:tcPr>
            <w:tcW w:w="675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Положение галогенов в периодической системе химических элементов и строение их атомов. Галогены - простые вещества.</w:t>
            </w:r>
          </w:p>
        </w:tc>
        <w:tc>
          <w:tcPr>
            <w:tcW w:w="992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4D3EC2" w:rsidRPr="00A765DF" w:rsidRDefault="00A84755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Галогены-естественное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семейство элементов-неметаллов.</w:t>
            </w:r>
          </w:p>
        </w:tc>
        <w:tc>
          <w:tcPr>
            <w:tcW w:w="3827" w:type="dxa"/>
          </w:tcPr>
          <w:p w:rsidR="004D3EC2" w:rsidRDefault="00A84755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 семейства галогенов; строение атомов галогенов, валентность и степени окисления галогенов</w:t>
            </w:r>
            <w:r w:rsidR="00285F13">
              <w:rPr>
                <w:rFonts w:ascii="Times New Roman" w:hAnsi="Times New Roman" w:cs="Times New Roman"/>
                <w:bCs/>
                <w:sz w:val="20"/>
                <w:szCs w:val="20"/>
              </w:rPr>
              <w:t>; физико-химические свойства элементов-галогенов.</w:t>
            </w:r>
          </w:p>
          <w:p w:rsidR="00285F13" w:rsidRPr="00A765DF" w:rsidRDefault="00285F13" w:rsidP="00285F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определять положение галогенов в ПС; описывать химические элементы – галогены  с точки зрения строения атома.</w:t>
            </w:r>
          </w:p>
        </w:tc>
        <w:tc>
          <w:tcPr>
            <w:tcW w:w="2410" w:type="dxa"/>
          </w:tcPr>
          <w:p w:rsidR="00A124B8" w:rsidRDefault="00A124B8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коммуникативной</w:t>
            </w:r>
          </w:p>
          <w:p w:rsidR="00A124B8" w:rsidRDefault="00A124B8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компетенций</w:t>
            </w:r>
          </w:p>
          <w:p w:rsidR="004D3EC2" w:rsidRPr="00A765DF" w:rsidRDefault="004D3EC2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F620F" w:rsidRDefault="00CF620F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§65,</w:t>
            </w:r>
          </w:p>
          <w:p w:rsidR="004D3EC2" w:rsidRPr="00A765DF" w:rsidRDefault="00CF620F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4D3EC2" w:rsidRPr="00A765DF" w:rsidRDefault="004D3EC2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3EC2" w:rsidRPr="00A765DF" w:rsidTr="00A765DF">
        <w:trPr>
          <w:trHeight w:val="263"/>
        </w:trPr>
        <w:tc>
          <w:tcPr>
            <w:tcW w:w="675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Хлороводород</w:t>
            </w:r>
            <w:proofErr w:type="spellEnd"/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, соляная кислота и их свойства.</w:t>
            </w:r>
          </w:p>
          <w:p w:rsidR="004D3EC2" w:rsidRPr="00A765DF" w:rsidRDefault="004D3EC2" w:rsidP="004D3EC2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№ 7 «Получение соляной кислоты и опыты с ней. Решение экспериментальных задач по теме «Галогены».</w:t>
            </w:r>
          </w:p>
        </w:tc>
        <w:tc>
          <w:tcPr>
            <w:tcW w:w="992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4D3EC2" w:rsidRPr="00A765DF" w:rsidRDefault="00285F13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Водородное соединение хлора. Важнейшие физико-химические свойства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хлороводорода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4D3EC2" w:rsidRDefault="00285F13" w:rsidP="00285F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способы получения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хлороводорода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его важнейшие физико-химические свойства.</w:t>
            </w:r>
          </w:p>
          <w:p w:rsidR="00285F13" w:rsidRPr="00A765DF" w:rsidRDefault="00285F13" w:rsidP="00285F1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записывать химические уравнения реакций, отражающие химические свойства соляной кислоты; собирать и растворять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хлороводород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воде.</w:t>
            </w:r>
          </w:p>
        </w:tc>
        <w:tc>
          <w:tcPr>
            <w:tcW w:w="2410" w:type="dxa"/>
          </w:tcPr>
          <w:p w:rsidR="00A124B8" w:rsidRDefault="00A124B8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 коммуникативной</w:t>
            </w:r>
          </w:p>
          <w:p w:rsidR="00A124B8" w:rsidRDefault="00A124B8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компетенций</w:t>
            </w:r>
          </w:p>
          <w:p w:rsidR="004D3EC2" w:rsidRPr="00A765DF" w:rsidRDefault="004D3EC2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D3EC2" w:rsidRPr="00A765DF" w:rsidRDefault="00C97DDD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 w:rsidR="00CF620F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4D3EC2" w:rsidRPr="00A765DF" w:rsidRDefault="004D3EC2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3EC2" w:rsidRPr="00A765DF" w:rsidTr="00A765DF">
        <w:trPr>
          <w:trHeight w:val="1114"/>
        </w:trPr>
        <w:tc>
          <w:tcPr>
            <w:tcW w:w="675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и систематизация.</w:t>
            </w:r>
          </w:p>
        </w:tc>
        <w:tc>
          <w:tcPr>
            <w:tcW w:w="992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4D3EC2" w:rsidRPr="00A765DF" w:rsidRDefault="00297E9C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и обобщение ЗУН, полученных при изучении данных тем.</w:t>
            </w:r>
          </w:p>
        </w:tc>
        <w:tc>
          <w:tcPr>
            <w:tcW w:w="3827" w:type="dxa"/>
          </w:tcPr>
          <w:p w:rsidR="004D3EC2" w:rsidRPr="00A765DF" w:rsidRDefault="00297E9C" w:rsidP="00297E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7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применять ЗУН,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полученные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изучении данных тем курса за курс 8 класса при выполнении тренировочных заданий и упражнений.</w:t>
            </w:r>
          </w:p>
        </w:tc>
        <w:tc>
          <w:tcPr>
            <w:tcW w:w="2410" w:type="dxa"/>
          </w:tcPr>
          <w:p w:rsidR="00A124B8" w:rsidRDefault="00A124B8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4D3EC2" w:rsidRPr="00A765DF" w:rsidRDefault="004D3EC2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D3EC2" w:rsidRPr="00A765DF" w:rsidRDefault="004D3EC2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D3EC2" w:rsidRPr="00A765DF" w:rsidRDefault="004D3EC2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3EC2" w:rsidRPr="00A765DF" w:rsidTr="00A765DF">
        <w:trPr>
          <w:trHeight w:val="263"/>
        </w:trPr>
        <w:tc>
          <w:tcPr>
            <w:tcW w:w="675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тестирование за 8 класс.</w:t>
            </w:r>
          </w:p>
        </w:tc>
        <w:tc>
          <w:tcPr>
            <w:tcW w:w="992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4D3EC2" w:rsidRPr="00A765DF" w:rsidRDefault="004D3EC2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4D3EC2" w:rsidRPr="00A765DF" w:rsidRDefault="00297E9C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7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применять ЗУН, полученные при изучении предмета химии в 8 классе.</w:t>
            </w:r>
          </w:p>
        </w:tc>
        <w:tc>
          <w:tcPr>
            <w:tcW w:w="2410" w:type="dxa"/>
          </w:tcPr>
          <w:p w:rsidR="00A124B8" w:rsidRDefault="00A124B8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самосовершенствование.</w:t>
            </w:r>
          </w:p>
          <w:p w:rsidR="004D3EC2" w:rsidRPr="00A765DF" w:rsidRDefault="004D3EC2" w:rsidP="00A1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D3EC2" w:rsidRPr="00A765DF" w:rsidRDefault="004D3EC2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D3EC2" w:rsidRPr="00A765DF" w:rsidRDefault="004D3EC2" w:rsidP="004D3E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3EC2" w:rsidRPr="00A765DF" w:rsidTr="00A765DF">
        <w:trPr>
          <w:trHeight w:val="284"/>
        </w:trPr>
        <w:tc>
          <w:tcPr>
            <w:tcW w:w="675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4D3EC2" w:rsidRPr="00A765DF" w:rsidRDefault="004D3EC2" w:rsidP="004D3EC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5D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3686" w:type="dxa"/>
          </w:tcPr>
          <w:p w:rsidR="004D3EC2" w:rsidRPr="00A765DF" w:rsidRDefault="004D3EC2" w:rsidP="004D3E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4D3EC2" w:rsidRPr="00A765DF" w:rsidRDefault="004D3EC2" w:rsidP="004D3E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4D3EC2" w:rsidRPr="00A765DF" w:rsidRDefault="004D3EC2" w:rsidP="004D3E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D3EC2" w:rsidRPr="00A765DF" w:rsidRDefault="004D3EC2" w:rsidP="004D3E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D3EC2" w:rsidRPr="00A765DF" w:rsidRDefault="004D3EC2" w:rsidP="004D3E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765DF" w:rsidRPr="00A765DF" w:rsidRDefault="00A765DF" w:rsidP="00C616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298" w:rsidRPr="00A765DF" w:rsidRDefault="008B6298" w:rsidP="00F4020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719B" w:rsidRPr="00A765DF" w:rsidRDefault="0071719B">
      <w:pPr>
        <w:rPr>
          <w:rFonts w:ascii="Times New Roman" w:hAnsi="Times New Roman" w:cs="Times New Roman"/>
          <w:sz w:val="20"/>
          <w:szCs w:val="20"/>
        </w:rPr>
      </w:pPr>
    </w:p>
    <w:p w:rsidR="00F4020C" w:rsidRPr="00A765DF" w:rsidRDefault="00F4020C">
      <w:pPr>
        <w:rPr>
          <w:rFonts w:ascii="Times New Roman" w:hAnsi="Times New Roman" w:cs="Times New Roman"/>
          <w:sz w:val="20"/>
          <w:szCs w:val="20"/>
        </w:rPr>
      </w:pPr>
    </w:p>
    <w:p w:rsidR="00F4020C" w:rsidRPr="00A765DF" w:rsidRDefault="00F4020C">
      <w:pPr>
        <w:rPr>
          <w:rFonts w:ascii="Times New Roman" w:hAnsi="Times New Roman" w:cs="Times New Roman"/>
          <w:sz w:val="20"/>
          <w:szCs w:val="20"/>
        </w:rPr>
      </w:pPr>
    </w:p>
    <w:sectPr w:rsidR="00F4020C" w:rsidRPr="00A765DF" w:rsidSect="00C6168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4DAE"/>
    <w:multiLevelType w:val="hybridMultilevel"/>
    <w:tmpl w:val="8CA8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43CE1"/>
    <w:multiLevelType w:val="hybridMultilevel"/>
    <w:tmpl w:val="F56E290A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37472"/>
    <w:multiLevelType w:val="hybridMultilevel"/>
    <w:tmpl w:val="18AA8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5503B2"/>
    <w:multiLevelType w:val="hybridMultilevel"/>
    <w:tmpl w:val="FF0C2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12C"/>
    <w:multiLevelType w:val="hybridMultilevel"/>
    <w:tmpl w:val="223E24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5209A"/>
    <w:multiLevelType w:val="hybridMultilevel"/>
    <w:tmpl w:val="CD0021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719B"/>
    <w:rsid w:val="00014DEA"/>
    <w:rsid w:val="000F34E4"/>
    <w:rsid w:val="00163FA3"/>
    <w:rsid w:val="00164ED5"/>
    <w:rsid w:val="001C2776"/>
    <w:rsid w:val="00211803"/>
    <w:rsid w:val="00215639"/>
    <w:rsid w:val="00285F13"/>
    <w:rsid w:val="00297E9C"/>
    <w:rsid w:val="00432C99"/>
    <w:rsid w:val="00494AB0"/>
    <w:rsid w:val="004A3669"/>
    <w:rsid w:val="004D3EC2"/>
    <w:rsid w:val="00502F33"/>
    <w:rsid w:val="005B3D20"/>
    <w:rsid w:val="005C6B5C"/>
    <w:rsid w:val="00621A5F"/>
    <w:rsid w:val="006243FF"/>
    <w:rsid w:val="00686426"/>
    <w:rsid w:val="006A2D43"/>
    <w:rsid w:val="006C6146"/>
    <w:rsid w:val="006D3C67"/>
    <w:rsid w:val="0070079D"/>
    <w:rsid w:val="007139EC"/>
    <w:rsid w:val="0071719B"/>
    <w:rsid w:val="00761443"/>
    <w:rsid w:val="007B7B65"/>
    <w:rsid w:val="00815410"/>
    <w:rsid w:val="00872F8A"/>
    <w:rsid w:val="008B6298"/>
    <w:rsid w:val="008D449D"/>
    <w:rsid w:val="008D4DD0"/>
    <w:rsid w:val="00921FF2"/>
    <w:rsid w:val="00937143"/>
    <w:rsid w:val="00947956"/>
    <w:rsid w:val="009E3BF5"/>
    <w:rsid w:val="00A124B8"/>
    <w:rsid w:val="00A605B3"/>
    <w:rsid w:val="00A632F1"/>
    <w:rsid w:val="00A765DF"/>
    <w:rsid w:val="00A84755"/>
    <w:rsid w:val="00AF5FC7"/>
    <w:rsid w:val="00B06EC9"/>
    <w:rsid w:val="00B40A3E"/>
    <w:rsid w:val="00C3575E"/>
    <w:rsid w:val="00C6168E"/>
    <w:rsid w:val="00C812B2"/>
    <w:rsid w:val="00C97DDD"/>
    <w:rsid w:val="00CF620F"/>
    <w:rsid w:val="00D07DA0"/>
    <w:rsid w:val="00D81725"/>
    <w:rsid w:val="00D95E80"/>
    <w:rsid w:val="00DA29FA"/>
    <w:rsid w:val="00EE12B4"/>
    <w:rsid w:val="00F4020C"/>
    <w:rsid w:val="00F9369C"/>
    <w:rsid w:val="00FE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402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020C"/>
  </w:style>
  <w:style w:type="paragraph" w:styleId="a4">
    <w:name w:val="List Paragraph"/>
    <w:basedOn w:val="a"/>
    <w:uiPriority w:val="34"/>
    <w:qFormat/>
    <w:rsid w:val="00494AB0"/>
    <w:pPr>
      <w:ind w:left="720"/>
      <w:contextualSpacing/>
    </w:pPr>
  </w:style>
  <w:style w:type="paragraph" w:styleId="a5">
    <w:name w:val="No Spacing"/>
    <w:uiPriority w:val="1"/>
    <w:qFormat/>
    <w:rsid w:val="00A765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13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2011-09-29T13:19:00Z</dcterms:created>
  <dcterms:modified xsi:type="dcterms:W3CDTF">2011-10-03T16:20:00Z</dcterms:modified>
</cp:coreProperties>
</file>